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B9" w:rsidRPr="00094CB9" w:rsidRDefault="00094CB9" w:rsidP="00E91A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Z A P I S N I K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11.  sjednice Školskog odbora Gimnazije „Matija Mesić“ održane  8. srpnja 2022. godine s početkom u 9,00 sati u zgradi Gimnazije.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Prisutni članovi: 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Andrijana Nemet-Kosijer, predstavnica Nastavničkog vijeća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Kornelija Šebalj, predstavnica skupa radnika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Anita Štivić, predstavnica osnivača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Jasmina Beljan, predstavnica osnivača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Anita Holub, predstavnica osnivača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Odsutni članovi: Mirta Matanić, predstavnica Nastavničkog vijeća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                              Robert Marić, predstavnik Vijeća roditelja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Ostali prisutni: Lucija Brnić, ravnateljica i Irena Zmaić Čarapina, voditeljica računovodstva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Predsjednica Školskog odbora, Andrijana Nemet-Kosijer, utvrđuje da sjednici prisustvuje većina članova i da sjednica može započeti.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328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DNEVNI RED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1. Usvajanje zapisnika 10. sjednice Školskog odbora  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2. Razmatranje i usvajanje izvještaja o izvršenju financijskog plana za razdoblje od 1.1. do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    30.6. 2022. godine   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3.Razno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Dnevni red jednoglasno je usvojen.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Ad.1.  </w:t>
      </w:r>
    </w:p>
    <w:p w:rsid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Zapisnik 10. sjednice Školskog odbora usvojen je jednoglasno.</w:t>
      </w:r>
    </w:p>
    <w:p w:rsidR="00676C8F" w:rsidRPr="00094CB9" w:rsidRDefault="00676C8F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Ad.2. </w:t>
      </w:r>
    </w:p>
    <w:p w:rsid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Voditeljica računovodstva Irena Zmaić Čarapina podnijela je detaljno izvješće o izvršenju financijskog plana za razdoblje od 1.1. do 30.6. 2022. godine.  Prethodno su svi članovi ŠO dobili izvješće putem elektronske pošte. Obzirom da nije bil</w:t>
      </w:r>
      <w:r w:rsidR="00676C8F">
        <w:rPr>
          <w:rFonts w:ascii="Times New Roman" w:hAnsi="Times New Roman" w:cs="Times New Roman"/>
          <w:sz w:val="24"/>
          <w:szCs w:val="24"/>
        </w:rPr>
        <w:t xml:space="preserve">o potrebe za raspravom, </w:t>
      </w:r>
      <w:r w:rsidRPr="00094CB9">
        <w:rPr>
          <w:rFonts w:ascii="Times New Roman" w:hAnsi="Times New Roman" w:cs="Times New Roman"/>
          <w:sz w:val="24"/>
          <w:szCs w:val="24"/>
        </w:rPr>
        <w:t>jednoglasno</w:t>
      </w:r>
      <w:r w:rsidR="00676C8F">
        <w:rPr>
          <w:rFonts w:ascii="Times New Roman" w:hAnsi="Times New Roman" w:cs="Times New Roman"/>
          <w:sz w:val="24"/>
          <w:szCs w:val="24"/>
        </w:rPr>
        <w:t xml:space="preserve"> je donesena sljedeća</w:t>
      </w:r>
    </w:p>
    <w:p w:rsidR="00676C8F" w:rsidRPr="00676C8F" w:rsidRDefault="00676C8F" w:rsidP="00676C8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ODLUKA</w:t>
      </w:r>
    </w:p>
    <w:p w:rsidR="00676C8F" w:rsidRPr="00676C8F" w:rsidRDefault="00676C8F" w:rsidP="00676C8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76C8F">
        <w:rPr>
          <w:rFonts w:ascii="Times New Roman" w:hAnsi="Times New Roman" w:cs="Times New Roman"/>
          <w:sz w:val="24"/>
          <w:szCs w:val="24"/>
          <w:lang w:eastAsia="hr-HR"/>
        </w:rPr>
        <w:t xml:space="preserve">1. Usvaja se Izvještaj o izvršenju Financijskog plana za razdoblje od 1.1. do 30.6. </w:t>
      </w:r>
    </w:p>
    <w:p w:rsidR="00676C8F" w:rsidRPr="00676C8F" w:rsidRDefault="00676C8F" w:rsidP="00676C8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76C8F">
        <w:rPr>
          <w:rFonts w:ascii="Times New Roman" w:hAnsi="Times New Roman" w:cs="Times New Roman"/>
          <w:sz w:val="24"/>
          <w:szCs w:val="24"/>
          <w:lang w:eastAsia="hr-HR"/>
        </w:rPr>
        <w:t xml:space="preserve">    2022. godine.</w:t>
      </w:r>
    </w:p>
    <w:p w:rsidR="00676C8F" w:rsidRPr="00676C8F" w:rsidRDefault="00676C8F" w:rsidP="00676C8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76C8F">
        <w:rPr>
          <w:rFonts w:ascii="Times New Roman" w:hAnsi="Times New Roman" w:cs="Times New Roman"/>
          <w:sz w:val="24"/>
          <w:szCs w:val="24"/>
          <w:lang w:eastAsia="hr-HR"/>
        </w:rPr>
        <w:t>2. Odluka stupa na snagu danom donošenja.</w:t>
      </w:r>
    </w:p>
    <w:p w:rsidR="00676C8F" w:rsidRPr="00094CB9" w:rsidRDefault="00676C8F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Ad.3.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Nije bilo pitanja za ovu točku dnevnog reda.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Sjednica je završila u 9.25.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032889" w:rsidRDefault="00094CB9" w:rsidP="00E91AD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4CB9">
        <w:rPr>
          <w:rFonts w:ascii="Times New Roman" w:hAnsi="Times New Roman" w:cs="Times New Roman"/>
          <w:sz w:val="24"/>
          <w:szCs w:val="24"/>
        </w:rPr>
        <w:t xml:space="preserve">Kornelija Šebalj, prof.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4CB9">
        <w:rPr>
          <w:rFonts w:ascii="Times New Roman" w:hAnsi="Times New Roman" w:cs="Times New Roman"/>
          <w:sz w:val="24"/>
          <w:szCs w:val="24"/>
        </w:rPr>
        <w:t xml:space="preserve">       mr. sc. Andrijana Nemet-Kosijer</w:t>
      </w:r>
    </w:p>
    <w:p w:rsidR="00094CB9" w:rsidRPr="00094CB9" w:rsidRDefault="00094CB9" w:rsidP="00094CB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CB9" w:rsidRPr="0009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0"/>
    <w:rsid w:val="00032889"/>
    <w:rsid w:val="00094CB9"/>
    <w:rsid w:val="001A45E9"/>
    <w:rsid w:val="001E11E9"/>
    <w:rsid w:val="0025394C"/>
    <w:rsid w:val="002A74E0"/>
    <w:rsid w:val="002C53EA"/>
    <w:rsid w:val="00341750"/>
    <w:rsid w:val="003C0356"/>
    <w:rsid w:val="004278CD"/>
    <w:rsid w:val="005663FB"/>
    <w:rsid w:val="00591E7D"/>
    <w:rsid w:val="00636462"/>
    <w:rsid w:val="00676C8F"/>
    <w:rsid w:val="00677725"/>
    <w:rsid w:val="006B2AEC"/>
    <w:rsid w:val="007A058D"/>
    <w:rsid w:val="007B58A5"/>
    <w:rsid w:val="007D51C3"/>
    <w:rsid w:val="00802A7B"/>
    <w:rsid w:val="00904623"/>
    <w:rsid w:val="00AE51D7"/>
    <w:rsid w:val="00B73A01"/>
    <w:rsid w:val="00B74EA7"/>
    <w:rsid w:val="00C07877"/>
    <w:rsid w:val="00E81F2F"/>
    <w:rsid w:val="00E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0614"/>
  <w15:chartTrackingRefBased/>
  <w15:docId w15:val="{F3E2AE31-5449-4103-B02A-4F1881D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94CB9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5663FB"/>
  </w:style>
  <w:style w:type="paragraph" w:customStyle="1" w:styleId="yiv5244879976gmail-msonospacing">
    <w:name w:val="yiv5244879976gmail-msonospacing"/>
    <w:basedOn w:val="Normal"/>
    <w:rsid w:val="005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1644-E22E-4EF4-8A57-3584E6FB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27</cp:revision>
  <cp:lastPrinted>2022-10-13T06:25:00Z</cp:lastPrinted>
  <dcterms:created xsi:type="dcterms:W3CDTF">2022-05-23T13:59:00Z</dcterms:created>
  <dcterms:modified xsi:type="dcterms:W3CDTF">2022-10-13T06:26:00Z</dcterms:modified>
</cp:coreProperties>
</file>